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36" w:rsidRDefault="00AE0236"/>
    <w:p w:rsidR="006B6B08" w:rsidRDefault="006B6B08"/>
    <w:p w:rsidR="006B6B08" w:rsidRDefault="006B6B08">
      <w:pPr>
        <w:rPr>
          <w:b/>
          <w:sz w:val="40"/>
          <w:szCs w:val="40"/>
          <w:u w:val="single"/>
        </w:rPr>
      </w:pPr>
      <w:r>
        <w:t xml:space="preserve">                                               </w:t>
      </w:r>
      <w:r w:rsidRPr="006B6B08">
        <w:rPr>
          <w:b/>
          <w:sz w:val="40"/>
          <w:szCs w:val="40"/>
          <w:u w:val="single"/>
        </w:rPr>
        <w:t>CIRCULAR</w:t>
      </w:r>
      <w:r>
        <w:rPr>
          <w:b/>
          <w:sz w:val="40"/>
          <w:szCs w:val="40"/>
          <w:u w:val="single"/>
        </w:rPr>
        <w:t xml:space="preserve"> </w:t>
      </w:r>
      <w:r w:rsidRPr="006B6B08">
        <w:rPr>
          <w:b/>
          <w:sz w:val="40"/>
          <w:szCs w:val="40"/>
          <w:u w:val="single"/>
        </w:rPr>
        <w:t xml:space="preserve"> ACLARATORIA</w:t>
      </w:r>
    </w:p>
    <w:p w:rsidR="006B6B08" w:rsidRDefault="006B6B08">
      <w:pPr>
        <w:rPr>
          <w:b/>
          <w:sz w:val="40"/>
          <w:szCs w:val="40"/>
          <w:u w:val="single"/>
        </w:rPr>
      </w:pPr>
    </w:p>
    <w:p w:rsidR="006B6B08" w:rsidRDefault="006B6B08">
      <w:pPr>
        <w:rPr>
          <w:b/>
          <w:sz w:val="36"/>
          <w:szCs w:val="36"/>
        </w:rPr>
      </w:pPr>
      <w:r w:rsidRPr="006B6B08">
        <w:rPr>
          <w:b/>
          <w:sz w:val="36"/>
          <w:szCs w:val="36"/>
          <w:u w:val="single"/>
        </w:rPr>
        <w:t>REF:</w:t>
      </w:r>
      <w:r w:rsidRPr="006B6B08">
        <w:rPr>
          <w:b/>
          <w:sz w:val="36"/>
          <w:szCs w:val="36"/>
        </w:rPr>
        <w:t xml:space="preserve"> LICITACIÓN PÚBLICA Nº </w:t>
      </w:r>
      <w:r>
        <w:rPr>
          <w:b/>
          <w:sz w:val="36"/>
          <w:szCs w:val="36"/>
        </w:rPr>
        <w:t>04-2021 “ADQUISICIÓN DE                INSUMOS INFORMÁTICOS”</w:t>
      </w:r>
    </w:p>
    <w:p w:rsidR="006B6B08" w:rsidRDefault="006B6B08">
      <w:pPr>
        <w:rPr>
          <w:b/>
          <w:sz w:val="36"/>
          <w:szCs w:val="36"/>
        </w:rPr>
      </w:pPr>
    </w:p>
    <w:p w:rsidR="006B6B08" w:rsidRDefault="006B6B08" w:rsidP="006B6B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 ACLARA QUE EN EL PLIEGO DE ESPECIFICACIONES </w:t>
      </w:r>
      <w:bookmarkStart w:id="0" w:name="_GoBack"/>
      <w:bookmarkEnd w:id="0"/>
      <w:r>
        <w:rPr>
          <w:b/>
          <w:sz w:val="36"/>
          <w:szCs w:val="36"/>
        </w:rPr>
        <w:t xml:space="preserve">TÉCNICAS,  RENGLÓN Nº </w:t>
      </w:r>
      <w:proofErr w:type="gramStart"/>
      <w:r>
        <w:rPr>
          <w:b/>
          <w:sz w:val="36"/>
          <w:szCs w:val="36"/>
        </w:rPr>
        <w:t>28 ,</w:t>
      </w:r>
      <w:proofErr w:type="gramEnd"/>
      <w:r>
        <w:rPr>
          <w:b/>
          <w:sz w:val="36"/>
          <w:szCs w:val="36"/>
        </w:rPr>
        <w:t xml:space="preserve"> DEBE LEERSE : </w:t>
      </w:r>
      <w:r w:rsidRPr="006B6B08">
        <w:rPr>
          <w:b/>
          <w:sz w:val="36"/>
          <w:szCs w:val="36"/>
          <w:u w:val="single"/>
        </w:rPr>
        <w:t>30</w:t>
      </w:r>
      <w:r>
        <w:rPr>
          <w:b/>
          <w:sz w:val="36"/>
          <w:szCs w:val="36"/>
        </w:rPr>
        <w:t xml:space="preserve"> UNIDADES CINTA ORIGINAL (FECHADOR) TP 10/20 TIPO SEIKO $ 153.000,- ( POR ERROR INVOLUNTARIO SE CONSIGNARON 300 UDS).-</w:t>
      </w:r>
    </w:p>
    <w:p w:rsidR="006B6B08" w:rsidRDefault="006B6B08" w:rsidP="006B6B08">
      <w:pPr>
        <w:rPr>
          <w:b/>
          <w:sz w:val="36"/>
          <w:szCs w:val="36"/>
        </w:rPr>
      </w:pPr>
    </w:p>
    <w:p w:rsidR="006B6B08" w:rsidRDefault="006B6B08" w:rsidP="006B6B08">
      <w:pPr>
        <w:rPr>
          <w:b/>
          <w:sz w:val="36"/>
          <w:szCs w:val="36"/>
        </w:rPr>
      </w:pPr>
    </w:p>
    <w:p w:rsidR="006B6B08" w:rsidRDefault="006B6B08" w:rsidP="006B6B0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2"/>
          <w:szCs w:val="32"/>
        </w:rPr>
        <w:t>Secretaría de Administración y Presupuestos</w:t>
      </w:r>
    </w:p>
    <w:p w:rsidR="006B6B08" w:rsidRPr="006B6B08" w:rsidRDefault="006B6B08" w:rsidP="006B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Poder Judicial</w:t>
      </w:r>
    </w:p>
    <w:p w:rsidR="006B6B08" w:rsidRPr="006B6B08" w:rsidRDefault="006B6B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6B6B08" w:rsidRPr="006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08"/>
    <w:rsid w:val="006B6B08"/>
    <w:rsid w:val="00A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Psantos</dc:creator>
  <cp:lastModifiedBy>Psantos</cp:lastModifiedBy>
  <cp:revision>1</cp:revision>
  <dcterms:created xsi:type="dcterms:W3CDTF">2021-06-01T14:04:00Z</dcterms:created>
  <dcterms:modified xsi:type="dcterms:W3CDTF">2021-06-01T14:11:00Z</dcterms:modified>
</cp:coreProperties>
</file>